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548" w:rsidRDefault="00676548" w:rsidP="00676548">
      <w:pPr>
        <w:spacing w:after="0" w:line="240" w:lineRule="atLeast"/>
        <w:ind w:right="-286"/>
        <w:jc w:val="center"/>
        <w:rPr>
          <w:rFonts w:ascii="Times New Roman" w:hAnsi="Times New Roman" w:cs="Times New Roman"/>
          <w:b/>
          <w:bCs/>
          <w:sz w:val="26"/>
          <w:szCs w:val="26"/>
        </w:rPr>
      </w:pPr>
      <w:r>
        <w:rPr>
          <w:rFonts w:ascii="Times New Roman" w:hAnsi="Times New Roman" w:cs="Times New Roman"/>
          <w:b/>
          <w:bCs/>
          <w:sz w:val="26"/>
          <w:szCs w:val="26"/>
        </w:rPr>
        <w:t>ГЛАВА СЕРЕБРЯНСКОГО СЕЛЬСКОГО ПОСЕЛЕНИЯ</w:t>
      </w:r>
    </w:p>
    <w:p w:rsidR="00676548" w:rsidRDefault="00676548" w:rsidP="00676548">
      <w:pPr>
        <w:spacing w:after="0" w:line="240" w:lineRule="atLeast"/>
        <w:ind w:right="-286"/>
        <w:jc w:val="center"/>
        <w:rPr>
          <w:rFonts w:ascii="Times New Roman" w:hAnsi="Times New Roman" w:cs="Times New Roman"/>
          <w:b/>
          <w:bCs/>
          <w:sz w:val="26"/>
          <w:szCs w:val="26"/>
        </w:rPr>
      </w:pPr>
      <w:r>
        <w:rPr>
          <w:rFonts w:ascii="Times New Roman" w:hAnsi="Times New Roman" w:cs="Times New Roman"/>
          <w:b/>
          <w:bCs/>
          <w:sz w:val="26"/>
          <w:szCs w:val="26"/>
        </w:rPr>
        <w:t>ГОРЬКОВСКОГО МУНИЦИПАЛЬНОГО РАЙОНА</w:t>
      </w:r>
    </w:p>
    <w:p w:rsidR="00676548" w:rsidRDefault="00676548" w:rsidP="00676548">
      <w:pPr>
        <w:spacing w:after="0" w:line="240" w:lineRule="atLeast"/>
        <w:ind w:right="-286"/>
        <w:jc w:val="center"/>
        <w:rPr>
          <w:rFonts w:ascii="Times New Roman" w:hAnsi="Times New Roman" w:cs="Times New Roman"/>
          <w:b/>
          <w:bCs/>
          <w:sz w:val="26"/>
          <w:szCs w:val="26"/>
        </w:rPr>
      </w:pPr>
      <w:r>
        <w:rPr>
          <w:rFonts w:ascii="Times New Roman" w:hAnsi="Times New Roman" w:cs="Times New Roman"/>
          <w:b/>
          <w:bCs/>
          <w:sz w:val="26"/>
          <w:szCs w:val="26"/>
        </w:rPr>
        <w:t>ОМСКОЙ ОБЛАСТИ</w:t>
      </w:r>
    </w:p>
    <w:p w:rsidR="00676548" w:rsidRDefault="00676548" w:rsidP="00676548">
      <w:pPr>
        <w:spacing w:after="0" w:line="240" w:lineRule="atLeast"/>
        <w:ind w:right="-286"/>
        <w:rPr>
          <w:rFonts w:ascii="Times New Roman" w:hAnsi="Times New Roman" w:cs="Times New Roman"/>
          <w:b/>
          <w:bCs/>
          <w:sz w:val="26"/>
          <w:szCs w:val="26"/>
        </w:rPr>
      </w:pPr>
    </w:p>
    <w:p w:rsidR="00676548" w:rsidRDefault="00676548" w:rsidP="00676548">
      <w:pPr>
        <w:spacing w:after="0" w:line="240" w:lineRule="atLeast"/>
        <w:ind w:right="-286"/>
        <w:jc w:val="center"/>
        <w:rPr>
          <w:rFonts w:ascii="Times New Roman" w:hAnsi="Times New Roman" w:cs="Times New Roman"/>
          <w:b/>
          <w:bCs/>
          <w:sz w:val="26"/>
          <w:szCs w:val="26"/>
        </w:rPr>
      </w:pPr>
      <w:r>
        <w:rPr>
          <w:rFonts w:ascii="Times New Roman" w:hAnsi="Times New Roman" w:cs="Times New Roman"/>
          <w:b/>
          <w:bCs/>
          <w:sz w:val="26"/>
          <w:szCs w:val="26"/>
        </w:rPr>
        <w:t>ПОСТАНОВЛЕНИЕ</w:t>
      </w:r>
    </w:p>
    <w:p w:rsidR="00676548" w:rsidRDefault="00676548" w:rsidP="00676548">
      <w:pPr>
        <w:spacing w:after="0" w:line="240" w:lineRule="atLeast"/>
        <w:rPr>
          <w:rFonts w:ascii="Times New Roman" w:hAnsi="Times New Roman" w:cs="Times New Roman"/>
          <w:sz w:val="27"/>
          <w:szCs w:val="27"/>
        </w:rPr>
      </w:pPr>
    </w:p>
    <w:p w:rsidR="00676548" w:rsidRDefault="007B51A1" w:rsidP="00676548">
      <w:pPr>
        <w:spacing w:after="0" w:line="240" w:lineRule="atLeast"/>
        <w:rPr>
          <w:rFonts w:ascii="Times New Roman" w:hAnsi="Times New Roman" w:cs="Times New Roman"/>
          <w:sz w:val="27"/>
          <w:szCs w:val="27"/>
          <w:lang w:eastAsia="en-US"/>
        </w:rPr>
      </w:pPr>
      <w:r>
        <w:rPr>
          <w:rFonts w:ascii="Times New Roman" w:hAnsi="Times New Roman" w:cs="Times New Roman"/>
          <w:sz w:val="27"/>
          <w:szCs w:val="27"/>
        </w:rPr>
        <w:t>01</w:t>
      </w:r>
      <w:r w:rsidR="00175AF3">
        <w:rPr>
          <w:rFonts w:ascii="Times New Roman" w:hAnsi="Times New Roman" w:cs="Times New Roman"/>
          <w:sz w:val="27"/>
          <w:szCs w:val="27"/>
        </w:rPr>
        <w:t>.09</w:t>
      </w:r>
      <w:r w:rsidR="00676548">
        <w:rPr>
          <w:rFonts w:ascii="Times New Roman" w:hAnsi="Times New Roman" w:cs="Times New Roman"/>
          <w:sz w:val="27"/>
          <w:szCs w:val="27"/>
        </w:rPr>
        <w:t xml:space="preserve">.2020                                                                           </w:t>
      </w:r>
      <w:r w:rsidR="00175AF3">
        <w:rPr>
          <w:rFonts w:ascii="Times New Roman" w:hAnsi="Times New Roman" w:cs="Times New Roman"/>
          <w:sz w:val="27"/>
          <w:szCs w:val="27"/>
        </w:rPr>
        <w:t xml:space="preserve">                            № 62</w:t>
      </w:r>
    </w:p>
    <w:p w:rsidR="00676548" w:rsidRDefault="00676548" w:rsidP="00676548">
      <w:pPr>
        <w:spacing w:after="0" w:line="240" w:lineRule="atLeast"/>
        <w:ind w:right="-286"/>
        <w:jc w:val="center"/>
        <w:rPr>
          <w:rFonts w:ascii="Times New Roman" w:hAnsi="Times New Roman" w:cs="Times New Roman"/>
          <w:b/>
          <w:bCs/>
          <w:sz w:val="16"/>
          <w:szCs w:val="16"/>
        </w:rPr>
      </w:pPr>
    </w:p>
    <w:p w:rsidR="00676548" w:rsidRDefault="00676548" w:rsidP="00676548">
      <w:pPr>
        <w:spacing w:after="0" w:line="240" w:lineRule="atLeast"/>
        <w:jc w:val="center"/>
        <w:rPr>
          <w:rFonts w:ascii="Times New Roman" w:hAnsi="Times New Roman" w:cs="Times New Roman"/>
          <w:bCs/>
          <w:sz w:val="24"/>
          <w:szCs w:val="24"/>
        </w:rPr>
      </w:pPr>
    </w:p>
    <w:p w:rsidR="00676548" w:rsidRPr="00676548" w:rsidRDefault="00676548" w:rsidP="00676548">
      <w:pPr>
        <w:spacing w:after="0" w:line="240" w:lineRule="atLeast"/>
        <w:jc w:val="center"/>
        <w:rPr>
          <w:rFonts w:ascii="Times New Roman" w:hAnsi="Times New Roman" w:cs="Times New Roman"/>
          <w:bCs/>
          <w:sz w:val="24"/>
          <w:szCs w:val="24"/>
        </w:rPr>
      </w:pPr>
      <w:r>
        <w:rPr>
          <w:rFonts w:ascii="Times New Roman" w:hAnsi="Times New Roman" w:cs="Times New Roman"/>
          <w:bCs/>
          <w:sz w:val="24"/>
          <w:szCs w:val="24"/>
        </w:rPr>
        <w:t>О внесении изменений в постановление главы Серебрянского сельского поселения Горьковского муниципаль</w:t>
      </w:r>
      <w:r w:rsidR="00175AF3">
        <w:rPr>
          <w:rFonts w:ascii="Times New Roman" w:hAnsi="Times New Roman" w:cs="Times New Roman"/>
          <w:bCs/>
          <w:sz w:val="24"/>
          <w:szCs w:val="24"/>
        </w:rPr>
        <w:t>ного района Омской области от 29.08.2013 № 43</w:t>
      </w:r>
      <w:r>
        <w:rPr>
          <w:rFonts w:ascii="Times New Roman" w:hAnsi="Times New Roman" w:cs="Times New Roman"/>
          <w:bCs/>
          <w:sz w:val="24"/>
          <w:szCs w:val="24"/>
        </w:rPr>
        <w:t xml:space="preserve"> «Об утверждении</w:t>
      </w:r>
      <w:r w:rsidR="00175AF3">
        <w:rPr>
          <w:rFonts w:ascii="Times New Roman" w:hAnsi="Times New Roman" w:cs="Times New Roman"/>
          <w:bCs/>
          <w:sz w:val="24"/>
          <w:szCs w:val="24"/>
        </w:rPr>
        <w:t xml:space="preserve"> административного регламента по осуществлению муниципального жилищного контроля на территории Серебрянского сельского  поселения</w:t>
      </w:r>
      <w:r>
        <w:rPr>
          <w:rFonts w:ascii="Times New Roman" w:hAnsi="Times New Roman" w:cs="Times New Roman"/>
          <w:bCs/>
          <w:sz w:val="24"/>
          <w:szCs w:val="24"/>
        </w:rPr>
        <w:t>»</w:t>
      </w:r>
      <w:r>
        <w:rPr>
          <w:rFonts w:ascii="Times New Roman" w:hAnsi="Times New Roman" w:cs="Times New Roman"/>
          <w:sz w:val="24"/>
          <w:szCs w:val="24"/>
        </w:rPr>
        <w:t> </w:t>
      </w:r>
    </w:p>
    <w:p w:rsidR="00676548" w:rsidRDefault="00676548" w:rsidP="00676548">
      <w:pPr>
        <w:spacing w:after="0" w:line="240" w:lineRule="atLeast"/>
        <w:jc w:val="center"/>
        <w:rPr>
          <w:rFonts w:ascii="Times New Roman" w:hAnsi="Times New Roman" w:cs="Times New Roman"/>
          <w:sz w:val="26"/>
          <w:szCs w:val="26"/>
        </w:rPr>
      </w:pPr>
    </w:p>
    <w:p w:rsidR="00676548" w:rsidRDefault="00676548" w:rsidP="00676548">
      <w:pPr>
        <w:widowControl w:val="0"/>
        <w:tabs>
          <w:tab w:val="left" w:pos="709"/>
        </w:tabs>
        <w:autoSpaceDE w:val="0"/>
        <w:autoSpaceDN w:val="0"/>
        <w:adjustRightInd w:val="0"/>
        <w:spacing w:after="0" w:line="240" w:lineRule="atLeast"/>
        <w:ind w:firstLine="709"/>
        <w:jc w:val="both"/>
        <w:rPr>
          <w:rFonts w:ascii="Times New Roman" w:hAnsi="Times New Roman" w:cs="Times New Roman"/>
          <w:sz w:val="28"/>
          <w:szCs w:val="28"/>
        </w:rPr>
      </w:pPr>
      <w:proofErr w:type="gramStart"/>
      <w:r>
        <w:rPr>
          <w:rFonts w:ascii="Times New Roman" w:hAnsi="Times New Roman" w:cs="Times New Roman"/>
          <w:sz w:val="28"/>
          <w:szCs w:val="28"/>
        </w:rPr>
        <w:t>Руководствуясь положениями Федерального закона от 6 октября 2003 года № 131-Ф3 «Об общих принципах организации местного самоуправления в Российской Федер</w:t>
      </w:r>
      <w:r w:rsidR="00175AF3">
        <w:rPr>
          <w:rFonts w:ascii="Times New Roman" w:hAnsi="Times New Roman" w:cs="Times New Roman"/>
          <w:sz w:val="28"/>
          <w:szCs w:val="28"/>
        </w:rPr>
        <w:t>ации», Федеральным законом от 26.12.2008 г. № 29</w:t>
      </w:r>
      <w:r>
        <w:rPr>
          <w:rFonts w:ascii="Times New Roman" w:hAnsi="Times New Roman" w:cs="Times New Roman"/>
          <w:sz w:val="28"/>
          <w:szCs w:val="28"/>
        </w:rPr>
        <w:t>4-ФЗ</w:t>
      </w:r>
      <w:r w:rsidR="00175AF3">
        <w:rPr>
          <w:rFonts w:ascii="Times New Roman" w:hAnsi="Times New Roman" w:cs="Times New Roman"/>
          <w:sz w:val="28"/>
          <w:szCs w:val="28"/>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t>, в соответствии с Уставом Серебрянского сельского поселения Горьковского муниципального района Омской области</w:t>
      </w:r>
      <w:proofErr w:type="gramEnd"/>
    </w:p>
    <w:p w:rsidR="00676548" w:rsidRDefault="00676548" w:rsidP="00676548">
      <w:pPr>
        <w:widowControl w:val="0"/>
        <w:tabs>
          <w:tab w:val="left" w:pos="709"/>
        </w:tabs>
        <w:autoSpaceDE w:val="0"/>
        <w:autoSpaceDN w:val="0"/>
        <w:adjustRightInd w:val="0"/>
        <w:spacing w:after="0" w:line="240" w:lineRule="atLeast"/>
        <w:ind w:firstLine="709"/>
        <w:jc w:val="center"/>
        <w:rPr>
          <w:rFonts w:ascii="Times New Roman" w:hAnsi="Times New Roman" w:cs="Times New Roman"/>
          <w:sz w:val="28"/>
          <w:szCs w:val="28"/>
        </w:rPr>
      </w:pPr>
    </w:p>
    <w:p w:rsidR="00676548" w:rsidRDefault="00676548" w:rsidP="00676548">
      <w:pPr>
        <w:widowControl w:val="0"/>
        <w:tabs>
          <w:tab w:val="left" w:pos="709"/>
        </w:tabs>
        <w:autoSpaceDE w:val="0"/>
        <w:autoSpaceDN w:val="0"/>
        <w:adjustRightInd w:val="0"/>
        <w:spacing w:after="0" w:line="240" w:lineRule="atLeast"/>
        <w:ind w:firstLine="709"/>
        <w:jc w:val="center"/>
        <w:rPr>
          <w:rFonts w:ascii="Times New Roman" w:hAnsi="Times New Roman" w:cs="Times New Roman"/>
          <w:bCs/>
          <w:sz w:val="28"/>
          <w:szCs w:val="28"/>
        </w:rPr>
      </w:pPr>
      <w:r>
        <w:rPr>
          <w:rFonts w:ascii="Times New Roman" w:hAnsi="Times New Roman" w:cs="Times New Roman"/>
          <w:bCs/>
          <w:sz w:val="28"/>
          <w:szCs w:val="28"/>
        </w:rPr>
        <w:t>ПОСТАНОВЛЯЕТ:</w:t>
      </w:r>
    </w:p>
    <w:p w:rsidR="00676548" w:rsidRDefault="00676548" w:rsidP="00676548">
      <w:pPr>
        <w:widowControl w:val="0"/>
        <w:tabs>
          <w:tab w:val="left" w:pos="709"/>
        </w:tabs>
        <w:autoSpaceDE w:val="0"/>
        <w:autoSpaceDN w:val="0"/>
        <w:adjustRightInd w:val="0"/>
        <w:spacing w:after="0" w:line="240" w:lineRule="atLeast"/>
        <w:ind w:firstLine="709"/>
        <w:jc w:val="both"/>
        <w:rPr>
          <w:rFonts w:ascii="Times New Roman" w:hAnsi="Times New Roman" w:cs="Times New Roman"/>
          <w:sz w:val="28"/>
          <w:szCs w:val="28"/>
        </w:rPr>
      </w:pPr>
    </w:p>
    <w:p w:rsidR="00676548" w:rsidRDefault="00676548" w:rsidP="00676548">
      <w:pPr>
        <w:spacing w:after="0" w:line="240" w:lineRule="atLeast"/>
        <w:jc w:val="center"/>
        <w:rPr>
          <w:rFonts w:ascii="Times New Roman" w:hAnsi="Times New Roman" w:cs="Times New Roman"/>
          <w:sz w:val="28"/>
          <w:szCs w:val="28"/>
        </w:rPr>
      </w:pPr>
      <w:r>
        <w:rPr>
          <w:rFonts w:ascii="Times New Roman" w:hAnsi="Times New Roman" w:cs="Times New Roman"/>
          <w:sz w:val="28"/>
          <w:szCs w:val="28"/>
        </w:rPr>
        <w:t>1.Внести изменения в постановление главы Серебрянского сельского поселения Горьковского муниципаль</w:t>
      </w:r>
      <w:r w:rsidR="00175AF3">
        <w:rPr>
          <w:rFonts w:ascii="Times New Roman" w:hAnsi="Times New Roman" w:cs="Times New Roman"/>
          <w:sz w:val="28"/>
          <w:szCs w:val="28"/>
        </w:rPr>
        <w:t>ного района Омской области от 29.08.2013 № 43</w:t>
      </w:r>
      <w:r>
        <w:rPr>
          <w:rFonts w:ascii="Times New Roman" w:hAnsi="Times New Roman" w:cs="Times New Roman"/>
          <w:sz w:val="28"/>
          <w:szCs w:val="28"/>
        </w:rPr>
        <w:t xml:space="preserve"> </w:t>
      </w:r>
      <w:r w:rsidRPr="00676548">
        <w:rPr>
          <w:rFonts w:ascii="Times New Roman" w:hAnsi="Times New Roman" w:cs="Times New Roman"/>
          <w:sz w:val="28"/>
          <w:szCs w:val="28"/>
        </w:rPr>
        <w:t>«</w:t>
      </w:r>
      <w:r w:rsidRPr="00676548">
        <w:rPr>
          <w:rFonts w:ascii="Times New Roman" w:hAnsi="Times New Roman" w:cs="Times New Roman"/>
          <w:bCs/>
          <w:sz w:val="28"/>
          <w:szCs w:val="28"/>
        </w:rPr>
        <w:t>Об утверждении</w:t>
      </w:r>
      <w:r w:rsidR="00175AF3">
        <w:rPr>
          <w:rFonts w:ascii="Times New Roman" w:hAnsi="Times New Roman" w:cs="Times New Roman"/>
          <w:bCs/>
          <w:sz w:val="28"/>
          <w:szCs w:val="28"/>
        </w:rPr>
        <w:t xml:space="preserve"> административного регламента по осуществлению муниципального жилищного контроля на территории Серебрянского сельского поселения</w:t>
      </w:r>
      <w:r w:rsidRPr="00676548">
        <w:rPr>
          <w:rFonts w:ascii="Times New Roman" w:hAnsi="Times New Roman" w:cs="Times New Roman"/>
          <w:bCs/>
          <w:sz w:val="28"/>
          <w:szCs w:val="28"/>
        </w:rPr>
        <w:t>»</w:t>
      </w:r>
      <w:r>
        <w:rPr>
          <w:rFonts w:ascii="Times New Roman" w:hAnsi="Times New Roman" w:cs="Times New Roman"/>
          <w:sz w:val="28"/>
          <w:szCs w:val="28"/>
        </w:rPr>
        <w:t xml:space="preserve">, </w:t>
      </w:r>
    </w:p>
    <w:p w:rsidR="00676548" w:rsidRPr="007B51A1" w:rsidRDefault="000766F1" w:rsidP="00676548">
      <w:pPr>
        <w:spacing w:after="0" w:line="240" w:lineRule="atLeast"/>
        <w:jc w:val="center"/>
        <w:rPr>
          <w:rFonts w:ascii="Times New Roman" w:hAnsi="Times New Roman" w:cs="Times New Roman"/>
          <w:bCs/>
          <w:sz w:val="28"/>
          <w:szCs w:val="28"/>
        </w:rPr>
      </w:pPr>
      <w:r w:rsidRPr="007B51A1">
        <w:rPr>
          <w:rFonts w:ascii="Times New Roman" w:hAnsi="Times New Roman" w:cs="Times New Roman"/>
          <w:sz w:val="28"/>
          <w:szCs w:val="28"/>
        </w:rPr>
        <w:t xml:space="preserve">1. </w:t>
      </w:r>
      <w:r w:rsidR="00175AF3" w:rsidRPr="007B51A1">
        <w:rPr>
          <w:rFonts w:ascii="Times New Roman" w:hAnsi="Times New Roman" w:cs="Times New Roman"/>
          <w:sz w:val="28"/>
          <w:szCs w:val="28"/>
        </w:rPr>
        <w:t>п.3.2  административного регламента  изложить в следующей редакции</w:t>
      </w:r>
      <w:r w:rsidR="00676548" w:rsidRPr="007B51A1">
        <w:rPr>
          <w:rFonts w:ascii="Times New Roman" w:hAnsi="Times New Roman" w:cs="Times New Roman"/>
          <w:sz w:val="28"/>
          <w:szCs w:val="28"/>
        </w:rPr>
        <w:t>:</w:t>
      </w:r>
    </w:p>
    <w:p w:rsidR="000766F1" w:rsidRPr="007B51A1" w:rsidRDefault="000766F1" w:rsidP="000766F1">
      <w:pPr>
        <w:autoSpaceDE w:val="0"/>
        <w:autoSpaceDN w:val="0"/>
        <w:adjustRightInd w:val="0"/>
        <w:ind w:firstLine="709"/>
        <w:jc w:val="both"/>
        <w:rPr>
          <w:rFonts w:ascii="Times New Roman" w:hAnsi="Times New Roman" w:cs="Times New Roman"/>
          <w:sz w:val="28"/>
          <w:szCs w:val="28"/>
        </w:rPr>
      </w:pPr>
      <w:r w:rsidRPr="007B51A1">
        <w:rPr>
          <w:rFonts w:ascii="Times New Roman" w:hAnsi="Times New Roman" w:cs="Times New Roman"/>
          <w:sz w:val="28"/>
          <w:szCs w:val="28"/>
        </w:rPr>
        <w:t xml:space="preserve">3.2. Плановые проверки проводятся на основании </w:t>
      </w:r>
      <w:hyperlink r:id="rId4" w:history="1">
        <w:r w:rsidRPr="007B51A1">
          <w:rPr>
            <w:rFonts w:ascii="Times New Roman" w:hAnsi="Times New Roman" w:cs="Times New Roman"/>
            <w:sz w:val="28"/>
            <w:szCs w:val="28"/>
          </w:rPr>
          <w:t>разрабатываемых</w:t>
        </w:r>
      </w:hyperlink>
      <w:r w:rsidRPr="007B51A1">
        <w:rPr>
          <w:rFonts w:ascii="Times New Roman" w:hAnsi="Times New Roman" w:cs="Times New Roman"/>
          <w:sz w:val="28"/>
          <w:szCs w:val="28"/>
        </w:rPr>
        <w:t xml:space="preserve"> и утверждаемых органами муниципального контроля в соответствии с их полномочиями ежегодных планов.</w:t>
      </w:r>
    </w:p>
    <w:p w:rsidR="000766F1" w:rsidRPr="007B51A1" w:rsidRDefault="000766F1" w:rsidP="000766F1">
      <w:pPr>
        <w:spacing w:after="0" w:line="240" w:lineRule="atLeast"/>
        <w:jc w:val="center"/>
        <w:rPr>
          <w:rFonts w:ascii="Times New Roman" w:hAnsi="Times New Roman" w:cs="Times New Roman"/>
          <w:bCs/>
          <w:sz w:val="28"/>
          <w:szCs w:val="28"/>
        </w:rPr>
      </w:pPr>
      <w:r w:rsidRPr="007B51A1">
        <w:rPr>
          <w:rFonts w:ascii="Times New Roman" w:hAnsi="Times New Roman" w:cs="Times New Roman"/>
          <w:sz w:val="28"/>
          <w:szCs w:val="28"/>
        </w:rPr>
        <w:t>п.3.5  административного регламента  изложить в следующей редакции:</w:t>
      </w:r>
    </w:p>
    <w:p w:rsidR="000766F1" w:rsidRPr="007B51A1" w:rsidRDefault="000766F1" w:rsidP="000766F1">
      <w:pPr>
        <w:autoSpaceDE w:val="0"/>
        <w:autoSpaceDN w:val="0"/>
        <w:adjustRightInd w:val="0"/>
        <w:ind w:firstLine="709"/>
        <w:jc w:val="both"/>
        <w:rPr>
          <w:rFonts w:ascii="Times New Roman" w:hAnsi="Times New Roman" w:cs="Times New Roman"/>
          <w:sz w:val="28"/>
          <w:szCs w:val="28"/>
        </w:rPr>
      </w:pPr>
      <w:proofErr w:type="gramStart"/>
      <w:r w:rsidRPr="007B51A1">
        <w:rPr>
          <w:rFonts w:ascii="Times New Roman" w:hAnsi="Times New Roman" w:cs="Times New Roman"/>
          <w:sz w:val="28"/>
          <w:szCs w:val="28"/>
        </w:rPr>
        <w:t xml:space="preserve">3.5. 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в соответствии с </w:t>
      </w:r>
      <w:hyperlink r:id="rId5" w:history="1">
        <w:r w:rsidRPr="007B51A1">
          <w:rPr>
            <w:rFonts w:ascii="Times New Roman" w:hAnsi="Times New Roman" w:cs="Times New Roman"/>
            <w:sz w:val="28"/>
            <w:szCs w:val="28"/>
          </w:rPr>
          <w:t>частью 4</w:t>
        </w:r>
      </w:hyperlink>
      <w:r w:rsidRPr="007B51A1">
        <w:rPr>
          <w:rFonts w:ascii="Times New Roman" w:hAnsi="Times New Roman" w:cs="Times New Roman"/>
          <w:sz w:val="28"/>
          <w:szCs w:val="28"/>
        </w:rPr>
        <w:t xml:space="preserve"> данной статьи и в срок до 1 октября года, предшествующего году проведения плановых проверок, вносят предложения руководителям органов муниципального контроля об устранении выявленных замечаний и о проведении при возможности в отношении отдельных юридических лиц, индивидуальных предпринимателей совместных</w:t>
      </w:r>
      <w:proofErr w:type="gramEnd"/>
      <w:r w:rsidRPr="007B51A1">
        <w:rPr>
          <w:rFonts w:ascii="Times New Roman" w:hAnsi="Times New Roman" w:cs="Times New Roman"/>
          <w:sz w:val="28"/>
          <w:szCs w:val="28"/>
        </w:rPr>
        <w:t xml:space="preserve"> плановых проверок.</w:t>
      </w:r>
    </w:p>
    <w:p w:rsidR="000766F1" w:rsidRPr="007B51A1" w:rsidRDefault="000766F1" w:rsidP="000766F1">
      <w:pPr>
        <w:spacing w:after="0" w:line="240" w:lineRule="atLeast"/>
        <w:jc w:val="center"/>
        <w:rPr>
          <w:rFonts w:ascii="Times New Roman" w:hAnsi="Times New Roman" w:cs="Times New Roman"/>
          <w:bCs/>
          <w:sz w:val="28"/>
          <w:szCs w:val="28"/>
        </w:rPr>
      </w:pPr>
      <w:r w:rsidRPr="007B51A1">
        <w:rPr>
          <w:rFonts w:ascii="Times New Roman" w:hAnsi="Times New Roman" w:cs="Times New Roman"/>
          <w:sz w:val="28"/>
          <w:szCs w:val="28"/>
        </w:rPr>
        <w:t>2. п.3.7  административного регламента  изложить в следующей редакции:</w:t>
      </w:r>
    </w:p>
    <w:p w:rsidR="000766F1" w:rsidRPr="007B51A1" w:rsidRDefault="000766F1" w:rsidP="000766F1">
      <w:pPr>
        <w:autoSpaceDE w:val="0"/>
        <w:autoSpaceDN w:val="0"/>
        <w:adjustRightInd w:val="0"/>
        <w:ind w:firstLine="709"/>
        <w:jc w:val="both"/>
        <w:rPr>
          <w:rFonts w:ascii="Times New Roman" w:hAnsi="Times New Roman" w:cs="Times New Roman"/>
          <w:sz w:val="28"/>
          <w:szCs w:val="28"/>
        </w:rPr>
      </w:pPr>
      <w:r w:rsidRPr="007B51A1">
        <w:rPr>
          <w:rFonts w:ascii="Times New Roman" w:hAnsi="Times New Roman" w:cs="Times New Roman"/>
          <w:sz w:val="28"/>
          <w:szCs w:val="28"/>
        </w:rPr>
        <w:lastRenderedPageBreak/>
        <w:t xml:space="preserve">3.7. Проведении плановой проверки юридическое лицо, индивидуальный предприниматель уведомляются органом муниципального контроля не </w:t>
      </w:r>
      <w:proofErr w:type="gramStart"/>
      <w:r w:rsidRPr="007B51A1">
        <w:rPr>
          <w:rFonts w:ascii="Times New Roman" w:hAnsi="Times New Roman" w:cs="Times New Roman"/>
          <w:sz w:val="28"/>
          <w:szCs w:val="28"/>
        </w:rPr>
        <w:t>позднее</w:t>
      </w:r>
      <w:proofErr w:type="gramEnd"/>
      <w:r w:rsidRPr="007B51A1">
        <w:rPr>
          <w:rFonts w:ascii="Times New Roman" w:hAnsi="Times New Roman" w:cs="Times New Roman"/>
          <w:sz w:val="28"/>
          <w:szCs w:val="28"/>
        </w:rPr>
        <w:t xml:space="preserve"> чем за три рабочих дня</w:t>
      </w:r>
      <w:r w:rsidRPr="007B51A1">
        <w:rPr>
          <w:rFonts w:ascii="Times New Roman" w:hAnsi="Times New Roman" w:cs="Times New Roman"/>
          <w:b/>
          <w:i/>
          <w:sz w:val="28"/>
          <w:szCs w:val="28"/>
        </w:rPr>
        <w:t xml:space="preserve"> </w:t>
      </w:r>
      <w:r w:rsidRPr="007B51A1">
        <w:rPr>
          <w:rFonts w:ascii="Times New Roman" w:hAnsi="Times New Roman" w:cs="Times New Roman"/>
          <w:sz w:val="28"/>
          <w:szCs w:val="28"/>
        </w:rPr>
        <w:t xml:space="preserve">до начала ее проведения посредством направления копии распоряжения или приказа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w:t>
      </w:r>
      <w:proofErr w:type="gramStart"/>
      <w:r w:rsidRPr="007B51A1">
        <w:rPr>
          <w:rFonts w:ascii="Times New Roman" w:hAnsi="Times New Roman" w:cs="Times New Roman"/>
          <w:sz w:val="28"/>
          <w:szCs w:val="28"/>
        </w:rPr>
        <w:t>предпринимателей</w:t>
      </w:r>
      <w:proofErr w:type="gramEnd"/>
      <w:r w:rsidRPr="007B51A1">
        <w:rPr>
          <w:rFonts w:ascii="Times New Roman" w:hAnsi="Times New Roman" w:cs="Times New Roman"/>
          <w:sz w:val="28"/>
          <w:szCs w:val="28"/>
        </w:rPr>
        <w:t xml:space="preserve"> либо ранее был представлен юридическим лицом, индивидуальным предпринимателем в орган муниципального контроля, или иным доступным способом.</w:t>
      </w:r>
    </w:p>
    <w:p w:rsidR="000766F1" w:rsidRPr="007B51A1" w:rsidRDefault="000766F1" w:rsidP="000766F1">
      <w:pPr>
        <w:spacing w:after="0" w:line="240" w:lineRule="atLeast"/>
        <w:jc w:val="center"/>
        <w:rPr>
          <w:rFonts w:ascii="Times New Roman" w:hAnsi="Times New Roman" w:cs="Times New Roman"/>
          <w:bCs/>
          <w:sz w:val="28"/>
          <w:szCs w:val="28"/>
        </w:rPr>
      </w:pPr>
      <w:r w:rsidRPr="007B51A1">
        <w:rPr>
          <w:rFonts w:ascii="Times New Roman" w:hAnsi="Times New Roman" w:cs="Times New Roman"/>
          <w:sz w:val="28"/>
          <w:szCs w:val="28"/>
        </w:rPr>
        <w:t>3. п.4.11.  административного регламента  изложить в следующей редакции:</w:t>
      </w:r>
    </w:p>
    <w:p w:rsidR="000766F1" w:rsidRPr="007B51A1" w:rsidRDefault="000766F1" w:rsidP="000766F1">
      <w:pPr>
        <w:pStyle w:val="a3"/>
        <w:spacing w:before="0" w:beforeAutospacing="0" w:after="0" w:afterAutospacing="0"/>
        <w:ind w:firstLine="708"/>
        <w:jc w:val="both"/>
        <w:rPr>
          <w:sz w:val="28"/>
          <w:szCs w:val="28"/>
        </w:rPr>
      </w:pPr>
      <w:r w:rsidRPr="007B51A1">
        <w:rPr>
          <w:sz w:val="28"/>
          <w:szCs w:val="28"/>
        </w:rPr>
        <w:t xml:space="preserve">4.11. Проведении внеплановой выездной проверки, за исключением внеплановой выездной проверки, </w:t>
      </w:r>
      <w:proofErr w:type="gramStart"/>
      <w:r w:rsidRPr="007B51A1">
        <w:rPr>
          <w:sz w:val="28"/>
          <w:szCs w:val="28"/>
        </w:rPr>
        <w:t>основания</w:t>
      </w:r>
      <w:proofErr w:type="gramEnd"/>
      <w:r w:rsidRPr="007B51A1">
        <w:rPr>
          <w:sz w:val="28"/>
          <w:szCs w:val="28"/>
        </w:rPr>
        <w:t xml:space="preserve"> проведения которой указаны в </w:t>
      </w:r>
      <w:hyperlink r:id="rId6" w:history="1">
        <w:r w:rsidRPr="007B51A1">
          <w:rPr>
            <w:sz w:val="28"/>
            <w:szCs w:val="28"/>
          </w:rPr>
          <w:t>пункте 2             части 2</w:t>
        </w:r>
      </w:hyperlink>
      <w:r w:rsidRPr="007B51A1">
        <w:rPr>
          <w:sz w:val="28"/>
          <w:szCs w:val="28"/>
        </w:rPr>
        <w:t xml:space="preserve"> данной статьи, юридическое лицо, индивидуальный предприниматель уведомляются органом государственного контроля (надзора), органом муниципального контроля не менее чем за двадцать четыре часа до начала ее проведения любым доступным способом,</w:t>
      </w:r>
      <w:r w:rsidRPr="007B51A1">
        <w:rPr>
          <w:b/>
          <w:i/>
          <w:sz w:val="28"/>
          <w:szCs w:val="28"/>
        </w:rPr>
        <w:t xml:space="preserve"> </w:t>
      </w:r>
      <w:r w:rsidRPr="007B51A1">
        <w:rPr>
          <w:sz w:val="28"/>
          <w:szCs w:val="28"/>
        </w:rPr>
        <w:t>в том</w:t>
      </w:r>
      <w:r w:rsidRPr="007B51A1">
        <w:rPr>
          <w:b/>
          <w:i/>
          <w:sz w:val="28"/>
          <w:szCs w:val="28"/>
        </w:rPr>
        <w:t xml:space="preserve"> </w:t>
      </w:r>
      <w:r w:rsidRPr="007B51A1">
        <w:rPr>
          <w:sz w:val="28"/>
          <w:szCs w:val="28"/>
        </w:rPr>
        <w:t xml:space="preserve">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w:t>
      </w:r>
      <w:proofErr w:type="gramStart"/>
      <w:r w:rsidRPr="007B51A1">
        <w:rPr>
          <w:sz w:val="28"/>
          <w:szCs w:val="28"/>
        </w:rPr>
        <w:t>предпринимателей</w:t>
      </w:r>
      <w:proofErr w:type="gramEnd"/>
      <w:r w:rsidRPr="007B51A1">
        <w:rPr>
          <w:sz w:val="28"/>
          <w:szCs w:val="28"/>
        </w:rPr>
        <w:t xml:space="preserve">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w:t>
      </w:r>
    </w:p>
    <w:p w:rsidR="000766F1" w:rsidRPr="007B51A1" w:rsidRDefault="000766F1" w:rsidP="000766F1">
      <w:pPr>
        <w:spacing w:after="0" w:line="240" w:lineRule="atLeast"/>
        <w:jc w:val="center"/>
        <w:rPr>
          <w:rFonts w:ascii="Times New Roman" w:hAnsi="Times New Roman" w:cs="Times New Roman"/>
          <w:bCs/>
          <w:sz w:val="28"/>
          <w:szCs w:val="28"/>
        </w:rPr>
      </w:pPr>
      <w:r w:rsidRPr="007B51A1">
        <w:rPr>
          <w:rFonts w:ascii="Times New Roman" w:hAnsi="Times New Roman" w:cs="Times New Roman"/>
          <w:sz w:val="28"/>
          <w:szCs w:val="28"/>
        </w:rPr>
        <w:t>4. п.7.3.  административного регламента  изложить в следующей редакции:</w:t>
      </w:r>
    </w:p>
    <w:p w:rsidR="000766F1" w:rsidRPr="007B51A1" w:rsidRDefault="000766F1" w:rsidP="000766F1">
      <w:pPr>
        <w:autoSpaceDE w:val="0"/>
        <w:autoSpaceDN w:val="0"/>
        <w:adjustRightInd w:val="0"/>
        <w:ind w:firstLine="709"/>
        <w:jc w:val="both"/>
        <w:rPr>
          <w:rFonts w:ascii="Times New Roman" w:hAnsi="Times New Roman" w:cs="Times New Roman"/>
          <w:sz w:val="28"/>
          <w:szCs w:val="28"/>
        </w:rPr>
      </w:pPr>
      <w:proofErr w:type="gramStart"/>
      <w:r w:rsidRPr="007B51A1">
        <w:rPr>
          <w:rFonts w:ascii="Times New Roman" w:hAnsi="Times New Roman" w:cs="Times New Roman"/>
          <w:sz w:val="28"/>
          <w:szCs w:val="28"/>
        </w:rPr>
        <w:t>7.3.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w:t>
      </w:r>
      <w:proofErr w:type="gramEnd"/>
      <w:r w:rsidRPr="007B51A1">
        <w:rPr>
          <w:rFonts w:ascii="Times New Roman" w:hAnsi="Times New Roman" w:cs="Times New Roman"/>
          <w:sz w:val="28"/>
          <w:szCs w:val="28"/>
        </w:rPr>
        <w:t xml:space="preserve"> на пятьдесят часов, </w:t>
      </w:r>
      <w:proofErr w:type="spellStart"/>
      <w:r w:rsidRPr="007B51A1">
        <w:rPr>
          <w:rFonts w:ascii="Times New Roman" w:hAnsi="Times New Roman" w:cs="Times New Roman"/>
          <w:sz w:val="28"/>
          <w:szCs w:val="28"/>
        </w:rPr>
        <w:t>микропредприятий</w:t>
      </w:r>
      <w:proofErr w:type="spellEnd"/>
      <w:r w:rsidRPr="007B51A1">
        <w:rPr>
          <w:rFonts w:ascii="Times New Roman" w:hAnsi="Times New Roman" w:cs="Times New Roman"/>
          <w:sz w:val="28"/>
          <w:szCs w:val="28"/>
        </w:rPr>
        <w:t xml:space="preserve"> не более чем на пятнадцать часов.</w:t>
      </w:r>
    </w:p>
    <w:p w:rsidR="00676548" w:rsidRDefault="000766F1" w:rsidP="000766F1">
      <w:pPr>
        <w:spacing w:after="0" w:line="240" w:lineRule="atLeast"/>
        <w:jc w:val="both"/>
        <w:rPr>
          <w:rFonts w:ascii="Times New Roman" w:hAnsi="Times New Roman" w:cs="Times New Roman"/>
          <w:sz w:val="28"/>
          <w:szCs w:val="28"/>
        </w:rPr>
      </w:pPr>
      <w:r>
        <w:rPr>
          <w:sz w:val="28"/>
          <w:szCs w:val="28"/>
        </w:rPr>
        <w:lastRenderedPageBreak/>
        <w:t xml:space="preserve">           </w:t>
      </w:r>
      <w:r>
        <w:rPr>
          <w:rFonts w:ascii="Times New Roman" w:hAnsi="Times New Roman" w:cs="Times New Roman"/>
          <w:sz w:val="28"/>
          <w:szCs w:val="28"/>
        </w:rPr>
        <w:t>5</w:t>
      </w:r>
      <w:r w:rsidR="00676548">
        <w:rPr>
          <w:rFonts w:ascii="Times New Roman" w:hAnsi="Times New Roman" w:cs="Times New Roman"/>
          <w:sz w:val="28"/>
          <w:szCs w:val="28"/>
        </w:rPr>
        <w:t xml:space="preserve">. </w:t>
      </w:r>
      <w:proofErr w:type="gramStart"/>
      <w:r w:rsidR="00676548">
        <w:rPr>
          <w:rFonts w:ascii="Times New Roman" w:hAnsi="Times New Roman" w:cs="Times New Roman"/>
          <w:sz w:val="28"/>
          <w:szCs w:val="28"/>
        </w:rPr>
        <w:t>Разместить</w:t>
      </w:r>
      <w:proofErr w:type="gramEnd"/>
      <w:r w:rsidR="00676548">
        <w:rPr>
          <w:rFonts w:ascii="Times New Roman" w:hAnsi="Times New Roman" w:cs="Times New Roman"/>
          <w:sz w:val="28"/>
          <w:szCs w:val="28"/>
        </w:rPr>
        <w:t xml:space="preserve"> настоящее постановление на официальном сайте Серебрянского сельского поселения Горьковского муниципального района Омской области в сети «Интернет». </w:t>
      </w:r>
    </w:p>
    <w:p w:rsidR="00676548" w:rsidRDefault="000766F1" w:rsidP="00676548">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t>6</w:t>
      </w:r>
      <w:r w:rsidR="00676548">
        <w:rPr>
          <w:rFonts w:ascii="Times New Roman" w:hAnsi="Times New Roman" w:cs="Times New Roman"/>
          <w:sz w:val="28"/>
          <w:szCs w:val="28"/>
        </w:rPr>
        <w:t>. Контроль исполнения настоящего постановления оставляю за собой.</w:t>
      </w:r>
    </w:p>
    <w:p w:rsidR="00676548" w:rsidRDefault="00676548" w:rsidP="00676548">
      <w:pPr>
        <w:autoSpaceDE w:val="0"/>
        <w:autoSpaceDN w:val="0"/>
        <w:adjustRightInd w:val="0"/>
        <w:spacing w:after="0" w:line="240" w:lineRule="atLeast"/>
        <w:ind w:right="-284"/>
        <w:jc w:val="both"/>
        <w:rPr>
          <w:rFonts w:ascii="Times New Roman" w:hAnsi="Times New Roman" w:cs="Times New Roman"/>
          <w:sz w:val="28"/>
          <w:szCs w:val="28"/>
        </w:rPr>
      </w:pPr>
    </w:p>
    <w:p w:rsidR="00676548" w:rsidRDefault="00676548" w:rsidP="00676548">
      <w:pPr>
        <w:autoSpaceDE w:val="0"/>
        <w:autoSpaceDN w:val="0"/>
        <w:adjustRightInd w:val="0"/>
        <w:spacing w:after="0" w:line="240" w:lineRule="atLeast"/>
        <w:ind w:right="-284"/>
        <w:jc w:val="both"/>
        <w:rPr>
          <w:rFonts w:ascii="Times New Roman" w:hAnsi="Times New Roman" w:cs="Times New Roman"/>
          <w:sz w:val="28"/>
          <w:szCs w:val="28"/>
        </w:rPr>
      </w:pPr>
    </w:p>
    <w:p w:rsidR="00676548" w:rsidRDefault="00676548" w:rsidP="00676548">
      <w:pPr>
        <w:autoSpaceDE w:val="0"/>
        <w:autoSpaceDN w:val="0"/>
        <w:adjustRightInd w:val="0"/>
        <w:spacing w:after="0" w:line="240" w:lineRule="atLeast"/>
        <w:ind w:right="-284"/>
        <w:jc w:val="both"/>
        <w:rPr>
          <w:rFonts w:ascii="Times New Roman" w:hAnsi="Times New Roman" w:cs="Times New Roman"/>
          <w:sz w:val="28"/>
          <w:szCs w:val="28"/>
        </w:rPr>
      </w:pPr>
      <w:r>
        <w:rPr>
          <w:rFonts w:ascii="Times New Roman" w:hAnsi="Times New Roman" w:cs="Times New Roman"/>
          <w:sz w:val="28"/>
          <w:szCs w:val="28"/>
        </w:rPr>
        <w:t>Глава сельского  поселения</w:t>
      </w:r>
    </w:p>
    <w:p w:rsidR="00676548" w:rsidRDefault="00676548" w:rsidP="00676548">
      <w:pPr>
        <w:autoSpaceDE w:val="0"/>
        <w:autoSpaceDN w:val="0"/>
        <w:adjustRightInd w:val="0"/>
        <w:spacing w:after="0" w:line="240" w:lineRule="atLeast"/>
        <w:ind w:right="-284"/>
        <w:jc w:val="both"/>
        <w:rPr>
          <w:rFonts w:ascii="Times New Roman" w:hAnsi="Times New Roman" w:cs="Times New Roman"/>
          <w:sz w:val="28"/>
          <w:szCs w:val="28"/>
        </w:rPr>
      </w:pPr>
      <w:r>
        <w:rPr>
          <w:rFonts w:ascii="Times New Roman" w:hAnsi="Times New Roman" w:cs="Times New Roman"/>
          <w:sz w:val="28"/>
          <w:szCs w:val="28"/>
        </w:rPr>
        <w:t>Г</w:t>
      </w:r>
      <w:r>
        <w:rPr>
          <w:rFonts w:ascii="Times New Roman" w:hAnsi="Times New Roman" w:cs="Times New Roman"/>
          <w:color w:val="000000"/>
          <w:sz w:val="28"/>
          <w:szCs w:val="28"/>
        </w:rPr>
        <w:t>орьковского</w:t>
      </w:r>
      <w:r>
        <w:rPr>
          <w:rFonts w:ascii="Times New Roman" w:hAnsi="Times New Roman" w:cs="Times New Roman"/>
          <w:sz w:val="28"/>
          <w:szCs w:val="28"/>
        </w:rPr>
        <w:t xml:space="preserve"> муниципального района Омской области            Е.В. </w:t>
      </w:r>
      <w:proofErr w:type="spellStart"/>
      <w:r>
        <w:rPr>
          <w:rFonts w:ascii="Times New Roman" w:hAnsi="Times New Roman" w:cs="Times New Roman"/>
          <w:sz w:val="28"/>
          <w:szCs w:val="28"/>
        </w:rPr>
        <w:t>Плехова</w:t>
      </w:r>
      <w:proofErr w:type="spellEnd"/>
      <w:r>
        <w:rPr>
          <w:rFonts w:ascii="Times New Roman" w:hAnsi="Times New Roman" w:cs="Times New Roman"/>
          <w:sz w:val="28"/>
          <w:szCs w:val="28"/>
        </w:rPr>
        <w:t xml:space="preserve">    </w:t>
      </w:r>
    </w:p>
    <w:p w:rsidR="00676548" w:rsidRDefault="00676548" w:rsidP="00676548">
      <w:pPr>
        <w:spacing w:after="0" w:line="240" w:lineRule="atLeast"/>
        <w:jc w:val="center"/>
        <w:rPr>
          <w:rFonts w:ascii="Times New Roman" w:hAnsi="Times New Roman" w:cs="Times New Roman"/>
          <w:sz w:val="28"/>
          <w:szCs w:val="28"/>
        </w:rPr>
      </w:pPr>
    </w:p>
    <w:p w:rsidR="00676548" w:rsidRDefault="00676548" w:rsidP="00676548">
      <w:pPr>
        <w:spacing w:after="0" w:line="240" w:lineRule="atLeast"/>
        <w:rPr>
          <w:rFonts w:ascii="Times New Roman" w:hAnsi="Times New Roman" w:cs="Times New Roman"/>
        </w:rPr>
      </w:pPr>
    </w:p>
    <w:p w:rsidR="00245083" w:rsidRDefault="00245083"/>
    <w:sectPr w:rsidR="00245083" w:rsidSect="00697C6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76548"/>
    <w:rsid w:val="000766F1"/>
    <w:rsid w:val="00175AF3"/>
    <w:rsid w:val="00245083"/>
    <w:rsid w:val="00676548"/>
    <w:rsid w:val="00697C69"/>
    <w:rsid w:val="007B51A1"/>
    <w:rsid w:val="00823F7E"/>
    <w:rsid w:val="00B956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C6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766F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52254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5EAECFD723340EE44FFC3105C745DC82A55CE6790DEEFD267DB66D8BAC2A9080F94F79A41EF2A3C70023E662212D87DC5A38563FCDA378917AJ7N" TargetMode="External"/><Relationship Id="rId5" Type="http://schemas.openxmlformats.org/officeDocument/2006/relationships/hyperlink" Target="consultantplus://offline/ref=55A9EC891938F822AE414D5269432A7CDEFEFD3E84C5594EB0CA247DC0FF102A106D657CDB18803C17213FAC9611F094C3DD1BB276CFA3544270M" TargetMode="External"/><Relationship Id="rId4" Type="http://schemas.openxmlformats.org/officeDocument/2006/relationships/hyperlink" Target="consultantplus://offline/ref=42D660F11FB95456D2A705DB9BC2BFEC8235E3E6A96793BDC2FA73F81ADD609796D1F5636B68F4BDF171307A5036481C783079FB01981FFBR2U9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828</Words>
  <Characters>4726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serebrposadm@mail.ru</dc:creator>
  <cp:keywords/>
  <dc:description/>
  <cp:lastModifiedBy>serebrposadm@mail.ru</cp:lastModifiedBy>
  <cp:revision>5</cp:revision>
  <cp:lastPrinted>2020-09-03T05:03:00Z</cp:lastPrinted>
  <dcterms:created xsi:type="dcterms:W3CDTF">2020-08-04T03:32:00Z</dcterms:created>
  <dcterms:modified xsi:type="dcterms:W3CDTF">2020-09-03T05:08:00Z</dcterms:modified>
</cp:coreProperties>
</file>